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eltesto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eltesto"/>
        <w:spacing w:before="5" w:after="0"/>
        <w:rPr>
          <w:rFonts w:ascii="Times New Roman" w:hAnsi="Times New Roman"/>
          <w:b w:val="false"/>
          <w:b w:val="false"/>
          <w:sz w:val="19"/>
        </w:rPr>
      </w:pPr>
      <w:r>
        <w:rPr>
          <w:rFonts w:ascii="Times New Roman" w:hAnsi="Times New Roman"/>
          <w:b w:val="false"/>
          <w:sz w:val="19"/>
        </w:rPr>
      </w:r>
    </w:p>
    <w:p>
      <w:pPr>
        <w:pStyle w:val="Corpodeltesto"/>
        <w:ind w:left="6508" w:right="5686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Allegato A</w:t>
      </w:r>
    </w:p>
    <w:p>
      <w:pPr>
        <w:pStyle w:val="Corpodeltesto"/>
        <w:spacing w:before="8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</w:sectPr>
      </w:pP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27" w:after="0"/>
        <w:ind w:left="100" w:hanging="0"/>
        <w:rPr>
          <w:sz w:val="20"/>
        </w:rPr>
      </w:pPr>
      <w:r>
        <w:rPr>
          <w:sz w:val="20"/>
        </w:rPr>
        <w:t>Scheda di osservazione</w:t>
      </w:r>
    </w:p>
    <w:p>
      <w:pPr>
        <w:pStyle w:val="Corpodeltesto"/>
        <w:spacing w:before="85" w:after="0"/>
        <w:ind w:left="100" w:hanging="0"/>
        <w:rPr>
          <w:rFonts w:ascii="Times New Roman" w:hAnsi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sz w:val="28"/>
          <w:szCs w:val="28"/>
          <w:highlight w:val="cyan"/>
        </w:rPr>
        <w:t>POSTO COMUNE</w:t>
      </w:r>
    </w:p>
    <w:p>
      <w:pPr>
        <w:sectPr>
          <w:type w:val="continuous"/>
          <w:pgSz w:orient="landscape" w:w="16838" w:h="11906"/>
          <w:pgMar w:left="1340" w:right="2160" w:gutter="0" w:header="720" w:top="1860" w:footer="1012" w:bottom="1200"/>
          <w:cols w:num="2" w:equalWidth="false" w:sep="false">
            <w:col w:w="2016" w:space="4128"/>
            <w:col w:w="7193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7" w:after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orient="landscape" w:w="16838" w:h="11906"/>
          <w:pgMar w:left="1340" w:right="2160" w:gutter="0" w:header="720" w:top="1860" w:footer="1012" w:bottom="1200"/>
          <w:formProt w:val="false"/>
          <w:textDirection w:val="lrTb"/>
          <w:docGrid w:type="default" w:linePitch="312" w:charSpace="4294965247"/>
        </w:sectPr>
      </w:pPr>
    </w:p>
    <w:tbl>
      <w:tblPr>
        <w:tblStyle w:val="TableNormal"/>
        <w:tblW w:w="14175" w:type="dxa"/>
        <w:jc w:val="left"/>
        <w:tblInd w:w="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640"/>
        <w:gridCol w:w="2005"/>
        <w:gridCol w:w="2285"/>
        <w:gridCol w:w="283"/>
        <w:gridCol w:w="4961"/>
      </w:tblGrid>
      <w:tr>
        <w:trPr>
          <w:trHeight w:val="484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Docente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4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Istituto scolastico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6" w:hRule="atLeast"/>
        </w:trPr>
        <w:tc>
          <w:tcPr>
            <w:tcW w:w="1417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4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Grado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03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dell’Infanzia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8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kern w:val="0"/>
                <w:sz w:val="20"/>
                <w:szCs w:val="22"/>
                <w:lang w:eastAsia="en-US" w:bidi="ar-SA"/>
              </w:rPr>
              <w:t>primaria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kern w:val="0"/>
                <w:sz w:val="20"/>
                <w:szCs w:val="22"/>
                <w:lang w:eastAsia="en-US" w:bidi="ar-SA"/>
              </w:rPr>
              <w:t>secondaria di .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…. grado</w:t>
            </w:r>
          </w:p>
        </w:tc>
      </w:tr>
      <w:tr>
        <w:trPr>
          <w:trHeight w:val="489" w:hRule="atLeast"/>
        </w:trPr>
        <w:tc>
          <w:tcPr>
            <w:tcW w:w="1417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4" w:hRule="atLeast"/>
        </w:trPr>
        <w:tc>
          <w:tcPr>
            <w:tcW w:w="4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38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Osservazione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3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concordata con il docente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8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non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concordata con il docente</w:t>
            </w:r>
          </w:p>
        </w:tc>
      </w:tr>
      <w:tr>
        <w:trPr>
          <w:trHeight w:val="484" w:hRule="atLeast"/>
        </w:trPr>
        <w:tc>
          <w:tcPr>
            <w:tcW w:w="46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599" w:leader="none"/>
              </w:tabs>
              <w:spacing w:before="121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Effettuata in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data </w:t>
            </w:r>
            <w:r>
              <w:rPr>
                <w:w w:val="99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N. ……………. di …………….</w:t>
            </w:r>
          </w:p>
        </w:tc>
      </w:tr>
      <w:tr>
        <w:trPr>
          <w:trHeight w:val="486" w:hRule="atLeast"/>
        </w:trPr>
        <w:tc>
          <w:tcPr>
            <w:tcW w:w="1417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1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5" w:right="353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Informazioni di contesto</w:t>
            </w:r>
          </w:p>
        </w:tc>
      </w:tr>
      <w:tr>
        <w:trPr>
          <w:trHeight w:val="484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Plesso</w:t>
            </w: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5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Classe/Sezione</w:t>
            </w: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221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N. alunni ……</w:t>
            </w: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left="103" w:right="1796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maschi</w:t>
            </w:r>
            <w:r>
              <w:rPr>
                <w:rFonts w:ascii="Arial" w:hAnsi="Arial"/>
                <w:spacing w:val="-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2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femmine</w:t>
            </w:r>
            <w:r>
              <w:rPr>
                <w:rFonts w:ascii="Arial" w:hAnsi="Arial"/>
                <w:spacing w:val="-27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 xml:space="preserve">……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2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2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con</w:t>
            </w:r>
            <w:r>
              <w:rPr>
                <w:rFonts w:ascii="Arial" w:hAnsi="Arial"/>
                <w:spacing w:val="-2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disabilità</w:t>
            </w:r>
          </w:p>
          <w:p>
            <w:pPr>
              <w:pStyle w:val="TableParagraph"/>
              <w:widowControl w:val="false"/>
              <w:spacing w:lineRule="auto" w:line="252" w:before="0" w:after="0"/>
              <w:ind w:left="103" w:right="2789" w:hanging="0"/>
              <w:jc w:val="left"/>
              <w:rPr>
                <w:sz w:val="20"/>
              </w:rPr>
            </w:pP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con</w:t>
            </w:r>
            <w:r>
              <w:rPr>
                <w:rFonts w:ascii="Arial" w:hAnsi="Arial"/>
                <w:spacing w:val="-3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 xml:space="preserve">DSA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3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3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3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0"/>
                <w:szCs w:val="22"/>
                <w:lang w:eastAsia="en-US" w:bidi="ar-SA"/>
              </w:rPr>
              <w:t>stranieri</w:t>
            </w:r>
          </w:p>
          <w:p>
            <w:pPr>
              <w:pStyle w:val="TableParagraph"/>
              <w:widowControl w:val="false"/>
              <w:spacing w:lineRule="exact" w:line="212" w:before="0" w:after="0"/>
              <w:ind w:left="103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di cui …… con altri BES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"/>
        <w:tblW w:w="143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677"/>
        <w:gridCol w:w="4820"/>
        <w:gridCol w:w="4820"/>
      </w:tblGrid>
      <w:tr>
        <w:trPr>
          <w:trHeight w:val="734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Ambiente in cui si svolge</w:t>
            </w:r>
          </w:p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l’osservazione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8"/>
              </w:numPr>
              <w:tabs>
                <w:tab w:val="clear" w:pos="720"/>
                <w:tab w:val="left" w:pos="271" w:leader="none"/>
                <w:tab w:val="left" w:pos="952" w:leader="none"/>
                <w:tab w:val="left" w:pos="2090" w:leader="none"/>
              </w:tabs>
              <w:spacing w:before="1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Aula</w:t>
              <w:tab/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□</w:t>
            </w:r>
            <w:r>
              <w:rPr>
                <w:rFonts w:ascii="Arial" w:hAnsi="Arial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Palestra</w:t>
              <w:tab/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□</w:t>
            </w:r>
            <w:r>
              <w:rPr>
                <w:rFonts w:ascii="Arial" w:hAnsi="Arial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Mensa</w:t>
            </w:r>
          </w:p>
          <w:p>
            <w:pPr>
              <w:pStyle w:val="TableParagraph"/>
              <w:widowControl w:val="false"/>
              <w:numPr>
                <w:ilvl w:val="0"/>
                <w:numId w:val="48"/>
              </w:numPr>
              <w:tabs>
                <w:tab w:val="clear" w:pos="720"/>
                <w:tab w:val="left" w:pos="271" w:leader="none"/>
              </w:tabs>
              <w:spacing w:before="4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Laboratorio</w:t>
            </w:r>
            <w:r>
              <w:rPr>
                <w:rFonts w:ascii="Arial" w:hAnsi="Arial"/>
                <w:spacing w:val="-3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3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……………………………….</w:t>
            </w:r>
          </w:p>
          <w:p>
            <w:pPr>
              <w:pStyle w:val="TableParagraph"/>
              <w:widowControl w:val="false"/>
              <w:numPr>
                <w:ilvl w:val="0"/>
                <w:numId w:val="48"/>
              </w:numPr>
              <w:tabs>
                <w:tab w:val="clear" w:pos="720"/>
                <w:tab w:val="left" w:pos="271" w:leader="none"/>
                <w:tab w:val="left" w:pos="3604" w:leader="none"/>
              </w:tabs>
              <w:spacing w:lineRule="exact" w:line="223" w:before="1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Cortile della scuola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□</w:t>
            </w:r>
            <w:r>
              <w:rPr>
                <w:rFonts w:ascii="Arial" w:hAnsi="Arial"/>
                <w:spacing w:val="-2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Altro </w:t>
            </w:r>
            <w:r>
              <w:rPr>
                <w:w w:val="99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459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Caratteristiche salienti</w:t>
            </w:r>
          </w:p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dell’ambiente</w:t>
            </w:r>
          </w:p>
          <w:p>
            <w:pPr>
              <w:pStyle w:val="TableParagraph"/>
              <w:widowControl w:val="false"/>
              <w:spacing w:before="132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(Disposizione </w:t>
            </w:r>
            <w:r>
              <w:rPr>
                <w:w w:val="95"/>
                <w:kern w:val="0"/>
                <w:sz w:val="20"/>
                <w:szCs w:val="22"/>
                <w:lang w:eastAsia="en-US" w:bidi="ar-SA"/>
              </w:rPr>
              <w:t>alunni/strumenti</w:t>
            </w:r>
          </w:p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didattici in aula)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8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38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Attività osservate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1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spacing w:before="59" w:after="0"/>
        <w:ind w:left="100" w:hanging="0"/>
        <w:rPr>
          <w:rFonts w:ascii="Times New Roman" w:hAnsi="Times New Roman"/>
        </w:rPr>
      </w:pPr>
      <w:r>
        <w:rPr/>
        <w:t>Indicatori ai fini dell’osservazione nonché della valutazione prevista all’articolo 13, comma 3 del decreto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43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4"/>
        <w:gridCol w:w="3135"/>
        <w:gridCol w:w="3452"/>
        <w:gridCol w:w="4535"/>
      </w:tblGrid>
      <w:tr>
        <w:trPr>
          <w:trHeight w:val="244" w:hRule="atLeast"/>
        </w:trPr>
        <w:tc>
          <w:tcPr>
            <w:tcW w:w="1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5" w:right="354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Costruzione di ambienti di apprendimento positivi e inclusivi</w:t>
            </w:r>
          </w:p>
        </w:tc>
      </w:tr>
      <w:tr>
        <w:trPr>
          <w:trHeight w:val="244" w:hRule="atLeast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70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Indicatore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05" w:before="0" w:after="0"/>
              <w:ind w:left="1080" w:right="10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Descrittore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4" w:before="0" w:after="0"/>
              <w:ind w:left="1112" w:right="110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Frequenza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1661" w:right="1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Note</w:t>
            </w:r>
          </w:p>
        </w:tc>
      </w:tr>
      <w:tr>
        <w:trPr>
          <w:trHeight w:val="1170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2" w:after="0"/>
              <w:ind w:left="107" w:right="163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L’attività si svolge in un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clima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disteso e collaborativo. Tutti gli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alunni…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mostrano attenzione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7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8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sono coinvolti in modo attivo nelle attività proposte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6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4" w:before="0" w:after="0"/>
              <w:ind w:left="107" w:right="374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sono a proprio agio nel chiedere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spiegazioni, nell’effettuare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interventi e nel rispondere alle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domande dell’insegnante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5"/>
              </w:numPr>
              <w:tabs>
                <w:tab w:val="clear" w:pos="720"/>
                <w:tab w:val="left" w:pos="273" w:leader="none"/>
              </w:tabs>
              <w:spacing w:lineRule="exact" w:line="182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5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4"/>
        <w:gridCol w:w="3135"/>
        <w:gridCol w:w="3735"/>
        <w:gridCol w:w="4252"/>
      </w:tblGrid>
      <w:tr>
        <w:trPr>
          <w:trHeight w:val="976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4"/>
              </w:numPr>
              <w:tabs>
                <w:tab w:val="clear" w:pos="720"/>
                <w:tab w:val="left" w:pos="273" w:leader="none"/>
              </w:tabs>
              <w:spacing w:lineRule="exact" w:line="17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4"/>
              </w:numPr>
              <w:tabs>
                <w:tab w:val="clear" w:pos="720"/>
                <w:tab w:val="left" w:pos="273" w:leader="none"/>
              </w:tabs>
              <w:spacing w:lineRule="exact" w:line="20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</w:t>
            </w:r>
            <w:r>
              <w:rPr>
                <w:kern w:val="0"/>
                <w:sz w:val="20"/>
                <w:szCs w:val="22"/>
                <w:lang w:eastAsia="en-US" w:bidi="ar-SA"/>
              </w:rPr>
              <w:t>ale</w:t>
            </w:r>
          </w:p>
          <w:p>
            <w:pPr>
              <w:pStyle w:val="TableParagraph"/>
              <w:widowControl w:val="false"/>
              <w:numPr>
                <w:ilvl w:val="0"/>
                <w:numId w:val="44"/>
              </w:numPr>
              <w:tabs>
                <w:tab w:val="clear" w:pos="720"/>
                <w:tab w:val="left" w:pos="273" w:leader="none"/>
              </w:tabs>
              <w:spacing w:lineRule="exact" w:line="189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4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sono incoraggiati a manifestare le proprie conoscenze e abilità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3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 w:before="4" w:after="0"/>
              <w:ind w:left="107" w:right="163" w:hanging="0"/>
              <w:jc w:val="left"/>
              <w:rPr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L’attività si svolge in un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clima </w:t>
            </w:r>
            <w:r>
              <w:rPr>
                <w:kern w:val="0"/>
                <w:sz w:val="20"/>
                <w:szCs w:val="22"/>
                <w:lang w:eastAsia="en-US" w:bidi="ar-SA"/>
              </w:rPr>
              <w:t>disteso e collaborativo.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Il docente conosce i profili di ogni alunno, anche con riferimento alle dinamiche interculturali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1" w:after="0"/>
              <w:ind w:left="107" w:right="59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sono state condivise regole di comportamento comuni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273" w:leader="none"/>
              </w:tabs>
              <w:spacing w:lineRule="exact" w:line="178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8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le regole sono rispettate da tutti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0"/>
              </w:numPr>
              <w:tabs>
                <w:tab w:val="clear" w:pos="720"/>
                <w:tab w:val="left" w:pos="273" w:leader="none"/>
              </w:tabs>
              <w:spacing w:lineRule="exact" w:line="178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eventuali episodi problematici sono affrontati con efficacia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16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Le figure presenti (colleghi curricolari,</w:t>
            </w:r>
          </w:p>
          <w:p>
            <w:pPr>
              <w:pStyle w:val="TableParagraph"/>
              <w:widowControl w:val="false"/>
              <w:spacing w:lineRule="atLeast" w:line="240" w:before="1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insegnante di sostegno, educatore, assistenti)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sono coinvolte in modo attivo nelle attività proposte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5" w:hRule="atLeast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2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Lo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spazio </w:t>
            </w:r>
            <w:r>
              <w:rPr>
                <w:kern w:val="0"/>
                <w:sz w:val="20"/>
                <w:szCs w:val="22"/>
                <w:lang w:eastAsia="en-US" w:bidi="ar-SA"/>
              </w:rPr>
              <w:t>è gestito in maniera funzionale alle attività proposte. Il</w:t>
            </w:r>
          </w:p>
          <w:p>
            <w:pPr>
              <w:pStyle w:val="TableParagraph"/>
              <w:widowControl w:val="false"/>
              <w:spacing w:lineRule="exact" w:line="220" w:before="2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setting d’aula….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4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è correlato alle attività progettate ed è variato in funzione alle modalità didattiche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7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4"/>
        <w:gridCol w:w="2902"/>
        <w:gridCol w:w="3827"/>
        <w:gridCol w:w="4393"/>
      </w:tblGrid>
      <w:tr>
        <w:trPr>
          <w:trHeight w:val="976" w:hRule="atLeast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tiene conto delle esigenze degli alunni con BES e li include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Il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tempo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6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è scandito e diversificato tenendo conto delle soglie di attenzione di tutti gli alunni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8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è congruo rispetto agli obiettivi di apprendimento e alla programmazione generale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2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4"/>
        <w:gridCol w:w="3185"/>
        <w:gridCol w:w="3402"/>
        <w:gridCol w:w="4535"/>
      </w:tblGrid>
      <w:tr>
        <w:trPr>
          <w:trHeight w:val="244" w:hRule="atLeast"/>
        </w:trPr>
        <w:tc>
          <w:tcPr>
            <w:tcW w:w="1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6" w:right="354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Progettazione e realizzazione dell’azione didattico disciplinare</w:t>
            </w:r>
          </w:p>
        </w:tc>
      </w:tr>
      <w:tr>
        <w:trPr>
          <w:trHeight w:val="244" w:hRule="atLeast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70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Indicatore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05" w:before="0" w:after="0"/>
              <w:ind w:left="1080" w:right="10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Descrittore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4" w:before="0" w:after="0"/>
              <w:ind w:left="1112" w:right="110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Frequenza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1661" w:right="1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Note</w:t>
            </w:r>
          </w:p>
        </w:tc>
      </w:tr>
      <w:tr>
        <w:trPr>
          <w:trHeight w:val="1756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Il docente ha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progettato</w:t>
            </w:r>
          </w:p>
          <w:p>
            <w:pPr>
              <w:pStyle w:val="TableParagraph"/>
              <w:widowControl w:val="false"/>
              <w:spacing w:before="2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l’attività didattica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8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correlandola alle linee guida/indicazioni nazionali e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all’eventuale curricolo di istituto,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 riferimento ai campi di esperienza, agli obiettivi di apprendimento, ai traguardi di competenza ovvero ai risultati di apprendimento previsti dagli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ordinamenti didattici vigenti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2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evidenziando gli obiettivi di apprendimento propri del percorso di educazione civica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4" w:before="0" w:after="0"/>
              <w:ind w:left="107" w:right="200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coprogettandola con l’insegnante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di sostegno e le eventuali altre figure di riferimento, visto il PEI, al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fine di favorire l’inclusione degli</w:t>
            </w:r>
          </w:p>
          <w:p>
            <w:pPr>
              <w:pStyle w:val="TableParagraph"/>
              <w:widowControl w:val="false"/>
              <w:spacing w:lineRule="exact" w:line="18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alunni con disabilità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78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9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1" w:after="0"/>
              <w:ind w:left="107" w:right="14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tenendo conto dei PDP degli alunni con DSA e degli eventuali PDP e comunque delle caratteristiche degli alunni con altre tipologie di</w:t>
            </w:r>
          </w:p>
          <w:p>
            <w:pPr>
              <w:pStyle w:val="TableParagraph"/>
              <w:widowControl w:val="false"/>
              <w:spacing w:lineRule="exact" w:line="17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BES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78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368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1" w:after="0"/>
              <w:ind w:left="107" w:right="2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valorizzando, in modalità inclusiva e sviluppando processi di</w:t>
            </w:r>
          </w:p>
          <w:p>
            <w:pPr>
              <w:pStyle w:val="TableParagraph"/>
              <w:widowControl w:val="false"/>
              <w:spacing w:lineRule="auto" w:line="194" w:before="0" w:after="0"/>
              <w:ind w:left="107" w:right="171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personalizzazione, l’eventuale </w:t>
            </w:r>
            <w:r>
              <w:rPr>
                <w:kern w:val="0"/>
                <w:sz w:val="20"/>
                <w:szCs w:val="22"/>
                <w:lang w:eastAsia="en-US" w:bidi="ar-SA"/>
              </w:rPr>
              <w:t>presenza di alunni plusdotati o che abbiano già raggiunto in modo ottimale gli obiettivi di</w:t>
            </w:r>
          </w:p>
          <w:p>
            <w:pPr>
              <w:pStyle w:val="TableParagraph"/>
              <w:widowControl w:val="false"/>
              <w:spacing w:lineRule="exact" w:line="17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apprendimento previsti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212" w:before="16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8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82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prevedendo gli appropriati strumenti compensativi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17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20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4"/>
        <w:gridCol w:w="2902"/>
        <w:gridCol w:w="3968"/>
        <w:gridCol w:w="4252"/>
      </w:tblGrid>
      <w:tr>
        <w:trPr>
          <w:trHeight w:val="976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tenendo conto degli obiettivi di apprendimento raggiunti dal gruppo classe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5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scegliendo nuclei disciplinari significativi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84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89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8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1" w:after="0"/>
              <w:ind w:left="107" w:right="58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nel caso della secondaria di secondo grado, correlando gli argomenti specifici al PECUP proprio dei distinti indirizzi di</w:t>
            </w:r>
          </w:p>
          <w:p>
            <w:pPr>
              <w:pStyle w:val="TableParagraph"/>
              <w:widowControl w:val="false"/>
              <w:spacing w:lineRule="exact" w:line="17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studio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201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8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prevedendo appropriati strumenti di osservazione/verifica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Il docente ha svolto</w:t>
            </w:r>
          </w:p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didattica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574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chiarendo prioritariamente al gruppo classe le modalità e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gli </w:t>
            </w:r>
            <w:r>
              <w:rPr>
                <w:kern w:val="0"/>
                <w:sz w:val="20"/>
                <w:szCs w:val="22"/>
                <w:lang w:eastAsia="en-US" w:bidi="ar-SA"/>
              </w:rPr>
              <w:t>obiettivi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4"/>
          <w:footerReference w:type="default" r:id="rId15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3810" distB="3810" distL="3810" distR="3810" simplePos="0" locked="0" layoutInCell="0" allowOverlap="1" relativeHeight="8" wp14:anchorId="72E36C90">
                <wp:simplePos x="0" y="0"/>
                <wp:positionH relativeFrom="page">
                  <wp:posOffset>6921500</wp:posOffset>
                </wp:positionH>
                <wp:positionV relativeFrom="page">
                  <wp:posOffset>5655310</wp:posOffset>
                </wp:positionV>
                <wp:extent cx="1453515" cy="635"/>
                <wp:effectExtent l="0" t="0" r="0" b="0"/>
                <wp:wrapNone/>
                <wp:docPr id="36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960" cy="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5pt,445.3pt" to="659.35pt,445.3pt" ID="Line 4" stroked="t" o:allowincell="f" style="position:absolute;mso-position-horizontal-relative:page;mso-position-vertical-relative:page" wp14:anchorId="72E36C90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3810" distB="3810" distL="3810" distR="3810" simplePos="0" locked="0" layoutInCell="0" allowOverlap="1" relativeHeight="9" wp14:anchorId="01213B0F">
                <wp:simplePos x="0" y="0"/>
                <wp:positionH relativeFrom="page">
                  <wp:posOffset>6921500</wp:posOffset>
                </wp:positionH>
                <wp:positionV relativeFrom="page">
                  <wp:posOffset>3943350</wp:posOffset>
                </wp:positionV>
                <wp:extent cx="1453515" cy="1270"/>
                <wp:effectExtent l="0" t="0" r="0" b="0"/>
                <wp:wrapNone/>
                <wp:docPr id="37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960" cy="72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5pt,310.5pt" to="659.35pt,310.5pt" ID="Line 5" stroked="t" o:allowincell="f" style="position:absolute;mso-position-horizontal-relative:page;mso-position-vertical-relative:page" wp14:anchorId="01213B0F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4"/>
        <w:gridCol w:w="3185"/>
        <w:gridCol w:w="3544"/>
        <w:gridCol w:w="4393"/>
      </w:tblGrid>
      <w:tr>
        <w:trPr>
          <w:trHeight w:val="3907" w:hRule="atLeast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alternando diverse attività e metodologie di insegnamento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Specificare con un X:</w:t>
            </w:r>
          </w:p>
          <w:p>
            <w:pPr>
              <w:pStyle w:val="TableParagraph"/>
              <w:widowControl w:val="false"/>
              <w:spacing w:before="4" w:after="0"/>
              <w:ind w:left="3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Spiegazione frontale</w:t>
            </w:r>
          </w:p>
          <w:p>
            <w:pPr>
              <w:pStyle w:val="TableParagraph"/>
              <w:widowControl w:val="false"/>
              <w:spacing w:lineRule="exact" w:line="243" w:before="12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Brain storming</w:t>
            </w:r>
          </w:p>
          <w:p>
            <w:pPr>
              <w:pStyle w:val="TableParagraph"/>
              <w:widowControl w:val="false"/>
              <w:spacing w:before="0" w:after="0"/>
              <w:ind w:left="30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Problem solving</w:t>
            </w:r>
            <w:r>
              <w:rPr>
                <w:kern w:val="0"/>
                <w:sz w:val="20"/>
                <w:szCs w:val="22"/>
                <w:lang w:eastAsia="en-US" w:bidi="ar-SA"/>
              </w:rPr>
              <w:t>/Stimolo alla riflessione attraverso domande mirate</w:t>
            </w:r>
          </w:p>
          <w:p>
            <w:pPr>
              <w:pStyle w:val="TableParagraph"/>
              <w:widowControl w:val="false"/>
              <w:spacing w:before="3" w:after="0"/>
              <w:ind w:left="3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Momenti di verifica formativa</w:t>
            </w:r>
          </w:p>
          <w:p>
            <w:pPr>
              <w:pStyle w:val="TableParagraph"/>
              <w:widowControl w:val="false"/>
              <w:spacing w:before="13" w:after="0"/>
              <w:ind w:left="3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Attività di manipolazione</w:t>
            </w:r>
          </w:p>
          <w:p>
            <w:pPr>
              <w:pStyle w:val="TableParagraph"/>
              <w:widowControl w:val="false"/>
              <w:spacing w:before="12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Flipped classroom</w:t>
            </w:r>
          </w:p>
          <w:p>
            <w:pPr>
              <w:pStyle w:val="TableParagraph"/>
              <w:widowControl w:val="false"/>
              <w:spacing w:before="0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Role-Playing</w:t>
            </w:r>
          </w:p>
          <w:p>
            <w:pPr>
              <w:pStyle w:val="TableParagraph"/>
              <w:widowControl w:val="false"/>
              <w:spacing w:lineRule="exact" w:line="243" w:before="1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Circle time</w:t>
            </w:r>
          </w:p>
          <w:p>
            <w:pPr>
              <w:pStyle w:val="TableParagraph"/>
              <w:widowControl w:val="false"/>
              <w:spacing w:lineRule="exact" w:line="243" w:before="0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Cooperative learning</w:t>
            </w:r>
          </w:p>
          <w:p>
            <w:pPr>
              <w:pStyle w:val="TableParagraph"/>
              <w:widowControl w:val="false"/>
              <w:spacing w:before="4" w:after="0"/>
              <w:ind w:left="3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Lavoro di gruppo</w:t>
            </w:r>
          </w:p>
          <w:p>
            <w:pPr>
              <w:pStyle w:val="TableParagraph"/>
              <w:widowControl w:val="false"/>
              <w:spacing w:lineRule="exact" w:line="243" w:before="12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Peer tutoring</w:t>
            </w:r>
          </w:p>
          <w:p>
            <w:pPr>
              <w:pStyle w:val="TableParagraph"/>
              <w:widowControl w:val="false"/>
              <w:spacing w:lineRule="exact" w:line="243" w:before="0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(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Altro, da specificare)</w:t>
            </w:r>
          </w:p>
        </w:tc>
      </w:tr>
      <w:tr>
        <w:trPr>
          <w:trHeight w:val="2685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9" w:before="0" w:after="0"/>
              <w:ind w:left="107" w:right="852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integrando le tecnologie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dell’informazione e della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comunicazione all’interno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dell’attività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Specificare con una X:</w:t>
            </w:r>
          </w:p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LIM, prevalentemente per proiezione</w:t>
            </w:r>
          </w:p>
          <w:p>
            <w:pPr>
              <w:pStyle w:val="TableParagraph"/>
              <w:widowControl w:val="false"/>
              <w:spacing w:before="12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LIM, in modo interattivo</w:t>
            </w:r>
          </w:p>
          <w:p>
            <w:pPr>
              <w:pStyle w:val="TableParagraph"/>
              <w:widowControl w:val="false"/>
              <w:spacing w:before="15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Tablet</w:t>
            </w:r>
          </w:p>
          <w:p>
            <w:pPr>
              <w:pStyle w:val="TableParagraph"/>
              <w:widowControl w:val="false"/>
              <w:spacing w:lineRule="exact" w:line="243" w:before="12" w:after="0"/>
              <w:ind w:left="1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Computer based</w:t>
            </w:r>
          </w:p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BYOD (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Bring your own device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3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Navigazione in internet</w:t>
            </w:r>
          </w:p>
          <w:p>
            <w:pPr>
              <w:pStyle w:val="TableParagraph"/>
              <w:widowControl w:val="false"/>
              <w:spacing w:before="15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Libro digitale/espansioni online</w:t>
            </w:r>
          </w:p>
          <w:p>
            <w:pPr>
              <w:pStyle w:val="TableParagraph"/>
              <w:widowControl w:val="false"/>
              <w:spacing w:before="15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(Altro, da specificare)</w:t>
            </w:r>
          </w:p>
        </w:tc>
      </w:tr>
      <w:tr>
        <w:trPr>
          <w:trHeight w:val="976" w:hRule="atLeast"/>
        </w:trPr>
        <w:tc>
          <w:tcPr>
            <w:tcW w:w="31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con attenzione</w:t>
            </w:r>
          </w:p>
          <w:p>
            <w:pPr>
              <w:pStyle w:val="TableParagraph"/>
              <w:widowControl w:val="false"/>
              <w:spacing w:lineRule="exact" w:line="208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all’individualizzazione dei percorsi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17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3"/>
        <w:gridCol w:w="2903"/>
        <w:gridCol w:w="3543"/>
        <w:gridCol w:w="4535"/>
      </w:tblGrid>
      <w:tr>
        <w:trPr>
          <w:trHeight w:val="976" w:hRule="atLeast"/>
        </w:trPr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55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con attenzione alla personalizzazione dei percorsi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9" w:leader="none"/>
              </w:tabs>
              <w:spacing w:lineRule="exact" w:line="177" w:before="0" w:after="0"/>
              <w:ind w:left="318" w:hanging="167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fornendo agli alunni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 xml:space="preserve">feedback </w:t>
            </w:r>
            <w:r>
              <w:rPr>
                <w:kern w:val="0"/>
                <w:sz w:val="20"/>
                <w:szCs w:val="22"/>
                <w:lang w:eastAsia="en-US" w:bidi="ar-SA"/>
              </w:rPr>
              <w:t>sullo svolgimento delle attività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8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5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assegnando compiti coerenti rispetto alle attività svolte con</w:t>
            </w:r>
          </w:p>
          <w:p>
            <w:pPr>
              <w:pStyle w:val="TableParagraph"/>
              <w:widowControl w:val="false"/>
              <w:spacing w:lineRule="exact" w:line="174" w:before="0" w:after="0"/>
              <w:ind w:left="107" w:hanging="0"/>
              <w:jc w:val="left"/>
              <w:rPr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attenzione all’individualizzazione e </w:t>
            </w:r>
            <w:r>
              <w:rPr>
                <w:kern w:val="0"/>
                <w:sz w:val="20"/>
                <w:szCs w:val="22"/>
                <w:lang w:eastAsia="en-US" w:bidi="ar-SA"/>
              </w:rPr>
              <w:t>a eventuali percorsi personalizzati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8"/>
          <w:footerReference w:type="default" r:id="rId19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17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3"/>
        <w:gridCol w:w="3185"/>
        <w:gridCol w:w="3544"/>
        <w:gridCol w:w="4252"/>
      </w:tblGrid>
      <w:tr>
        <w:trPr>
          <w:trHeight w:val="244" w:hRule="atLeast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5" w:right="354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Processi di valutazione</w:t>
            </w:r>
          </w:p>
        </w:tc>
      </w:tr>
      <w:tr>
        <w:trPr>
          <w:trHeight w:val="244" w:hRule="atLeast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70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Indicatore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05" w:before="0" w:after="0"/>
              <w:ind w:left="1080" w:right="10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Descrittore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4" w:before="0" w:after="0"/>
              <w:ind w:left="1112" w:right="110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Frequenza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1661" w:right="1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Note</w:t>
            </w:r>
          </w:p>
        </w:tc>
      </w:tr>
      <w:tr>
        <w:trPr>
          <w:trHeight w:val="977" w:hRule="atLeast"/>
        </w:trPr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6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Il docente valuta i risultati di apprendimento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rispettando ed eventualmente integrando le tipologie di prove e i criteri previsti dal collegio docenti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73" w:leader="none"/>
              </w:tabs>
              <w:spacing w:lineRule="exact" w:line="19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2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correlando le tipologie di verifica formalizzate alle attività progettate e realizzate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coprogettando le prove con</w:t>
            </w:r>
          </w:p>
          <w:p>
            <w:pPr>
              <w:pStyle w:val="TableParagraph"/>
              <w:widowControl w:val="false"/>
              <w:spacing w:lineRule="auto" w:line="194" w:before="11" w:after="0"/>
              <w:ind w:left="107" w:right="101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l’insegnante di sostegno e le </w:t>
            </w:r>
            <w:r>
              <w:rPr>
                <w:kern w:val="0"/>
                <w:sz w:val="20"/>
                <w:szCs w:val="22"/>
                <w:lang w:eastAsia="en-US" w:bidi="ar-SA"/>
              </w:rPr>
              <w:t>eventuali altre figure di riferimento in stretto raccordo con gli obiettivi</w:t>
            </w:r>
          </w:p>
          <w:p>
            <w:pPr>
              <w:pStyle w:val="TableParagraph"/>
              <w:widowControl w:val="false"/>
              <w:spacing w:lineRule="exact" w:line="17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previsti dai 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368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4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tenendo conto dei PDP degli alunni con DSA e degli eventuali PDP e comunque delle caratteristiche degli alunni con altre tipologie di</w:t>
            </w:r>
          </w:p>
          <w:p>
            <w:pPr>
              <w:pStyle w:val="TableParagraph"/>
              <w:widowControl w:val="false"/>
              <w:spacing w:lineRule="exact" w:line="177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BES, al fine dell’adozione degli</w:t>
            </w:r>
          </w:p>
          <w:p>
            <w:pPr>
              <w:pStyle w:val="TableParagraph"/>
              <w:widowControl w:val="false"/>
              <w:spacing w:lineRule="exact" w:line="196" w:before="13" w:after="0"/>
              <w:ind w:left="107" w:right="1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appropriati strumenti compensativi e misure dispensative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212" w:before="16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8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chiarendo alla classe le consegne e i criteri di valutazione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4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per le prove scritte, scritto/grafiche, pratiche predisponendo e allegando alle prove specifiche griglie di</w:t>
            </w:r>
          </w:p>
          <w:p>
            <w:pPr>
              <w:pStyle w:val="TableParagraph"/>
              <w:widowControl w:val="false"/>
              <w:spacing w:lineRule="exact" w:line="17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valutazione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9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cadenzando le verifiche in maniera congrua nel corso dei periodi didattici di riferimento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20"/>
          <w:footerReference w:type="default" r:id="rId21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17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93"/>
        <w:gridCol w:w="3327"/>
        <w:gridCol w:w="3686"/>
        <w:gridCol w:w="3968"/>
      </w:tblGrid>
      <w:tr>
        <w:trPr>
          <w:trHeight w:val="976" w:hRule="atLeast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8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restituendo le prove valutate e corrette tempestivamente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73" w:hRule="atLeast"/>
        </w:trPr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adottando opportune strategie di individualizzazione al fine della comprensione e superamento degli errori, secondo la metodologia</w:t>
            </w:r>
          </w:p>
          <w:p>
            <w:pPr>
              <w:pStyle w:val="TableParagraph"/>
              <w:widowControl w:val="false"/>
              <w:spacing w:lineRule="exact" w:line="177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dell’apprendimento per prove ed</w:t>
            </w:r>
          </w:p>
          <w:p>
            <w:pPr>
              <w:pStyle w:val="TableParagraph"/>
              <w:widowControl w:val="false"/>
              <w:spacing w:lineRule="exact" w:line="19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errori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212" w:before="62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2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evidenziando il raggiungimento degli eventuali obiettivi di apprendimento propri del percorso di educazione civica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2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Il docente valuta le competenze trasversali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adottando specifici strumenti di valutazione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nel confronto collegiale coi colleghi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1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724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desumendo il grado di raggiungimento delle stesse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attraverso l’osservazione</w:t>
            </w:r>
          </w:p>
          <w:p>
            <w:pPr>
              <w:pStyle w:val="TableParagraph"/>
              <w:widowControl w:val="false"/>
              <w:spacing w:lineRule="exact" w:line="182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sistematica e l’analisi delle verifiche</w:t>
            </w:r>
          </w:p>
          <w:p>
            <w:pPr>
              <w:pStyle w:val="TableParagraph"/>
              <w:widowControl w:val="false"/>
              <w:spacing w:lineRule="exact" w:line="19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svolte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/>
      </w:r>
    </w:p>
    <w:sectPr>
      <w:headerReference w:type="default" r:id="rId22"/>
      <w:footerReference w:type="default" r:id="rId23"/>
      <w:type w:val="nextPage"/>
      <w:pgSz w:orient="landscape" w:w="16838" w:h="11906"/>
      <w:pgMar w:left="1340" w:right="2160" w:gutter="0" w:header="720" w:top="1860" w:footer="1012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6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8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51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52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56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6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13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1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18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19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3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24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8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29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3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34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8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41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3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46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6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48" name="Text 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7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5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5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53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5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8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1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1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1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16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21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26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2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3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3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38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4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43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5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4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6">
    <w:lvl w:ilvl="0">
      <w:numFmt w:val="bullet"/>
      <w:lvlText w:val="□"/>
      <w:lvlJc w:val="left"/>
      <w:pPr>
        <w:tabs>
          <w:tab w:val="num" w:pos="0"/>
        </w:tabs>
        <w:ind w:left="318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00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80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40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2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01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81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61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8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9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0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4">
    <w:lvl w:ilvl="0">
      <w:numFmt w:val="bullet"/>
      <w:lvlText w:val="□"/>
      <w:lvlJc w:val="left"/>
      <w:pPr>
        <w:tabs>
          <w:tab w:val="num" w:pos="0"/>
        </w:tabs>
        <w:ind w:left="273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8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9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0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8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9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0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5">
    <w:lvl w:ilvl="0">
      <w:numFmt w:val="bullet"/>
      <w:lvlText w:val="□"/>
      <w:lvlJc w:val="left"/>
      <w:pPr>
        <w:tabs>
          <w:tab w:val="num" w:pos="0"/>
        </w:tabs>
        <w:ind w:left="273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8">
    <w:lvl w:ilvl="0">
      <w:numFmt w:val="bullet"/>
      <w:lvlText w:val="□"/>
      <w:lvlJc w:val="left"/>
      <w:pPr>
        <w:tabs>
          <w:tab w:val="num" w:pos="0"/>
        </w:tabs>
        <w:ind w:left="271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90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00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10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20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3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41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51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61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b7da1"/>
    <w:rPr>
      <w:rFonts w:ascii="Carlito" w:hAnsi="Carlito" w:eastAsia="Carlito" w:cs="Carlito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b7da1"/>
    <w:rPr>
      <w:rFonts w:ascii="Carlito" w:hAnsi="Carlito" w:eastAsia="Carlito" w:cs="Carlito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b/>
      <w:bCs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0"/>
    <w:qFormat/>
    <w:pPr>
      <w:spacing w:lineRule="exact" w:line="478"/>
      <w:ind w:left="20" w:hanging="0"/>
    </w:pPr>
    <w:rPr>
      <w:rFonts w:ascii="Times New Roman" w:hAnsi="Times New Roman" w:eastAsia="Times New Roman" w:cs="Times New Roman"/>
      <w:b/>
      <w:bCs/>
      <w:i/>
      <w:sz w:val="48"/>
      <w:szCs w:val="4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272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b7da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b7da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footer" Target="footer1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EA1F-9877-4D1A-BE20-1EF7C19A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LibreOffice/7.2.1.2$Windows_X86_64 LibreOffice_project/87b77fad49947c1441b67c559c339af8f3517e22</Application>
  <AppVersion>15.0000</AppVersion>
  <Pages>11</Pages>
  <Words>1556</Words>
  <Characters>9424</Characters>
  <CharactersWithSpaces>10441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2022-12-16T19:03:00Z</dcterms:created>
  <dc:creator>MI</dc:creator>
  <dc:description/>
  <dc:language>it-IT</dc:language>
  <cp:lastModifiedBy>Giovanni Giovanni</cp:lastModifiedBy>
  <dcterms:modified xsi:type="dcterms:W3CDTF">2022-12-16T19:12:00Z</dcterms:modified>
  <cp:revision>4</cp:revision>
  <dc:subject/>
  <dc:title>INTESTAZIONE DELL’ISTITUZIONE SCOLASTICA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2022-10-07T00:00:00Z</vt:filetime>
  </property>
</Properties>
</file>